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物理科学与技术学院党员副班主任考核细则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第一章 总则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第一条</w:t>
      </w:r>
      <w:r>
        <w:rPr>
          <w:rFonts w:hint="eastAsia" w:ascii="宋体" w:hAnsi="宋体" w:eastAsia="宋体"/>
          <w:sz w:val="24"/>
          <w:szCs w:val="24"/>
        </w:rPr>
        <w:t xml:space="preserve"> 为深入贯彻新时代高等教育精神，保证多层级、跨年级的学业帮扶机制、建立和完善“导学、带学、帮学”的本科教育学业引导体系的构建，完善党员副班主任制度的管理，特制订本实施细则。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第二条 </w:t>
      </w:r>
      <w:r>
        <w:rPr>
          <w:rFonts w:hint="eastAsia" w:ascii="宋体" w:hAnsi="宋体" w:eastAsia="宋体"/>
          <w:sz w:val="24"/>
          <w:szCs w:val="24"/>
        </w:rPr>
        <w:t>考核对象为学院一至三年级各班党员副班主任。党员副班主任任职为一年，每学期进行中期抽查和调整，每学年进行工作考核定级。</w:t>
      </w:r>
    </w:p>
    <w:p>
      <w:pPr>
        <w:spacing w:line="360" w:lineRule="auto"/>
        <w:ind w:firstLine="602" w:firstLineChars="200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第二章 考核方式及主要内容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第三条</w:t>
      </w:r>
      <w:r>
        <w:rPr>
          <w:rFonts w:hint="eastAsia" w:ascii="宋体" w:hAnsi="宋体" w:eastAsia="宋体"/>
          <w:sz w:val="24"/>
          <w:szCs w:val="24"/>
        </w:rPr>
        <w:t xml:space="preserve"> 采取个人评议、学生评议、学院考核相结合的方式进行考核评价。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第四条</w:t>
      </w:r>
      <w:r>
        <w:rPr>
          <w:rFonts w:hint="eastAsia" w:ascii="宋体" w:hAnsi="宋体" w:eastAsia="宋体"/>
          <w:sz w:val="24"/>
          <w:szCs w:val="24"/>
        </w:rPr>
        <w:t xml:space="preserve"> 考核成绩=基础工作（100分）+工作创新（20分）。基础工作按照个人：学生：学院=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:4:5的比例评分；工作创新由学院依据工作成绩打分。</w:t>
      </w:r>
    </w:p>
    <w:p>
      <w:pPr>
        <w:spacing w:line="360" w:lineRule="auto"/>
        <w:ind w:firstLine="602" w:firstLineChars="200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 xml:space="preserve">第三章 </w:t>
      </w:r>
      <w:r>
        <w:rPr>
          <w:rFonts w:ascii="黑体" w:hAnsi="黑体" w:eastAsia="黑体"/>
          <w:b/>
          <w:sz w:val="30"/>
          <w:szCs w:val="30"/>
        </w:rPr>
        <w:t xml:space="preserve"> </w:t>
      </w:r>
      <w:r>
        <w:rPr>
          <w:rFonts w:hint="eastAsia" w:ascii="黑体" w:hAnsi="黑体" w:eastAsia="黑体"/>
          <w:b/>
          <w:sz w:val="30"/>
          <w:szCs w:val="30"/>
        </w:rPr>
        <w:t>基础工作考核标准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第五条</w:t>
      </w:r>
      <w:r>
        <w:rPr>
          <w:rFonts w:hint="eastAsia" w:ascii="宋体" w:hAnsi="宋体" w:eastAsia="宋体"/>
          <w:sz w:val="24"/>
          <w:szCs w:val="24"/>
        </w:rPr>
        <w:t xml:space="preserve"> 基础工作考核总分为100分，由个人评议、学生评议以及学院评议三部分组成</w:t>
      </w:r>
      <w:bookmarkStart w:id="2" w:name="_GoBack"/>
      <w:bookmarkEnd w:id="2"/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第六条</w:t>
      </w:r>
      <w:r>
        <w:rPr>
          <w:rFonts w:hint="eastAsia" w:ascii="宋体" w:hAnsi="宋体" w:eastAsia="宋体"/>
          <w:sz w:val="24"/>
          <w:szCs w:val="24"/>
        </w:rPr>
        <w:t xml:space="preserve"> 个人评议。总分10分，由党员副班主任本人依据任职期间在班级班风建设、学风建设、自我管理等方面的工作表现进行评分。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第七条</w:t>
      </w:r>
      <w:r>
        <w:rPr>
          <w:rFonts w:hint="eastAsia" w:ascii="宋体" w:hAnsi="宋体" w:eastAsia="宋体"/>
          <w:sz w:val="24"/>
          <w:szCs w:val="24"/>
        </w:rPr>
        <w:t xml:space="preserve"> 学生评议。总分为</w:t>
      </w:r>
      <w:r>
        <w:rPr>
          <w:rFonts w:ascii="宋体" w:hAnsi="宋体" w:eastAsia="宋体"/>
          <w:sz w:val="24"/>
          <w:szCs w:val="24"/>
        </w:rPr>
        <w:t>38</w:t>
      </w:r>
      <w:r>
        <w:rPr>
          <w:rFonts w:hint="eastAsia" w:ascii="宋体" w:hAnsi="宋体" w:eastAsia="宋体"/>
          <w:sz w:val="24"/>
          <w:szCs w:val="24"/>
        </w:rPr>
        <w:t>分，由党员副班主任所带班级学生进行评分，总分</w:t>
      </w:r>
      <w:r>
        <w:rPr>
          <w:rFonts w:ascii="宋体" w:hAnsi="宋体" w:eastAsia="宋体"/>
          <w:sz w:val="24"/>
          <w:szCs w:val="24"/>
        </w:rPr>
        <w:t>38</w:t>
      </w:r>
      <w:r>
        <w:rPr>
          <w:rFonts w:hint="eastAsia" w:ascii="宋体" w:hAnsi="宋体" w:eastAsia="宋体"/>
          <w:sz w:val="24"/>
          <w:szCs w:val="24"/>
        </w:rPr>
        <w:t>=班级建设引导（</w:t>
      </w:r>
      <w:r>
        <w:rPr>
          <w:rFonts w:ascii="宋体" w:hAnsi="宋体" w:eastAsia="宋体"/>
          <w:sz w:val="24"/>
          <w:szCs w:val="24"/>
        </w:rPr>
        <w:t>12</w:t>
      </w:r>
      <w:r>
        <w:rPr>
          <w:rFonts w:hint="eastAsia" w:ascii="宋体" w:hAnsi="宋体" w:eastAsia="宋体"/>
          <w:sz w:val="24"/>
          <w:szCs w:val="24"/>
        </w:rPr>
        <w:t>分）+日常管理服务（1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分）+个别指导交流（</w:t>
      </w:r>
      <w:r>
        <w:rPr>
          <w:rFonts w:ascii="宋体" w:hAnsi="宋体" w:eastAsia="宋体"/>
          <w:sz w:val="24"/>
          <w:szCs w:val="24"/>
        </w:rPr>
        <w:t>14</w:t>
      </w:r>
      <w:r>
        <w:rPr>
          <w:rFonts w:hint="eastAsia" w:ascii="宋体" w:hAnsi="宋体" w:eastAsia="宋体"/>
          <w:sz w:val="24"/>
          <w:szCs w:val="24"/>
        </w:rPr>
        <w:t>分）。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第八条</w:t>
      </w:r>
      <w:r>
        <w:rPr>
          <w:rFonts w:hint="eastAsia" w:ascii="宋体" w:hAnsi="宋体" w:eastAsia="宋体"/>
          <w:sz w:val="24"/>
          <w:szCs w:val="24"/>
        </w:rPr>
        <w:t xml:space="preserve"> 学院考核。总分为</w:t>
      </w:r>
      <w:r>
        <w:rPr>
          <w:rFonts w:ascii="宋体" w:hAnsi="宋体" w:eastAsia="宋体"/>
          <w:sz w:val="24"/>
          <w:szCs w:val="24"/>
        </w:rPr>
        <w:t>52</w:t>
      </w:r>
      <w:r>
        <w:rPr>
          <w:rFonts w:hint="eastAsia" w:ascii="宋体" w:hAnsi="宋体" w:eastAsia="宋体"/>
          <w:sz w:val="24"/>
          <w:szCs w:val="24"/>
        </w:rPr>
        <w:t>分，由所在年级辅导员、班主任根据实际现实工作表现和过程记录总结材料进行评分。党员副班主任需要在考核评优工作开始前提交述职报告、工作总结、新闻报道和图片影像等佐证材料。评分依据《物理科学与技术学院本科生党员副班主任工作职责》（以下简称《职责》），总分</w:t>
      </w:r>
      <w:r>
        <w:rPr>
          <w:rFonts w:ascii="宋体" w:hAnsi="宋体" w:eastAsia="宋体"/>
          <w:sz w:val="24"/>
          <w:szCs w:val="24"/>
        </w:rPr>
        <w:t>52</w:t>
      </w:r>
      <w:r>
        <w:rPr>
          <w:rFonts w:hint="eastAsia" w:ascii="宋体" w:hAnsi="宋体" w:eastAsia="宋体"/>
          <w:sz w:val="24"/>
          <w:szCs w:val="24"/>
        </w:rPr>
        <w:t>分=工作记录完成情况（</w:t>
      </w:r>
      <w:r>
        <w:rPr>
          <w:rFonts w:ascii="宋体" w:hAnsi="宋体" w:eastAsia="宋体"/>
          <w:sz w:val="24"/>
          <w:szCs w:val="24"/>
        </w:rPr>
        <w:t>20</w:t>
      </w:r>
      <w:r>
        <w:rPr>
          <w:rFonts w:hint="eastAsia" w:ascii="宋体" w:hAnsi="宋体" w:eastAsia="宋体"/>
          <w:sz w:val="24"/>
          <w:szCs w:val="24"/>
        </w:rPr>
        <w:t>分）+工作职责完成情况（</w:t>
      </w:r>
      <w:r>
        <w:rPr>
          <w:rFonts w:ascii="宋体" w:hAnsi="宋体" w:eastAsia="宋体"/>
          <w:sz w:val="24"/>
          <w:szCs w:val="24"/>
        </w:rPr>
        <w:t>35</w:t>
      </w:r>
      <w:r>
        <w:rPr>
          <w:rFonts w:hint="eastAsia" w:ascii="宋体" w:hAnsi="宋体" w:eastAsia="宋体"/>
          <w:sz w:val="24"/>
          <w:szCs w:val="24"/>
        </w:rPr>
        <w:t>分）。具体评分标准如下：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工作记录完整详细，能如实反映学期任务的完成情况，此项获基础分</w:t>
      </w:r>
      <w:r>
        <w:rPr>
          <w:rFonts w:ascii="宋体" w:hAnsi="宋体" w:eastAsia="宋体"/>
          <w:sz w:val="24"/>
          <w:szCs w:val="24"/>
        </w:rPr>
        <w:t>20</w:t>
      </w:r>
      <w:r>
        <w:rPr>
          <w:rFonts w:hint="eastAsia" w:ascii="宋体" w:hAnsi="宋体" w:eastAsia="宋体"/>
          <w:sz w:val="24"/>
          <w:szCs w:val="24"/>
        </w:rPr>
        <w:t>分。态度不端正，记录不完全、不真实的扣1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分；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bookmarkStart w:id="0" w:name="_Hlk85121720"/>
      <w:r>
        <w:rPr>
          <w:rFonts w:hint="eastAsia" w:ascii="宋体" w:hAnsi="宋体" w:eastAsia="宋体"/>
          <w:sz w:val="24"/>
          <w:szCs w:val="24"/>
        </w:rPr>
        <w:t>完成《职责》</w:t>
      </w:r>
      <w:bookmarkEnd w:id="0"/>
      <w:r>
        <w:rPr>
          <w:rFonts w:hint="eastAsia" w:ascii="宋体" w:hAnsi="宋体" w:eastAsia="宋体"/>
          <w:sz w:val="24"/>
          <w:szCs w:val="24"/>
        </w:rPr>
        <w:t>中“</w:t>
      </w:r>
      <w:r>
        <w:rPr>
          <w:rFonts w:ascii="宋体" w:hAnsi="宋体" w:eastAsia="宋体"/>
          <w:sz w:val="24"/>
          <w:szCs w:val="24"/>
        </w:rPr>
        <w:t>发挥党员先锋作用，协助开展思想引领和党团主题教育</w:t>
      </w:r>
      <w:r>
        <w:rPr>
          <w:rFonts w:hint="eastAsia" w:ascii="宋体" w:hAnsi="宋体" w:eastAsia="宋体"/>
          <w:sz w:val="24"/>
          <w:szCs w:val="24"/>
        </w:rPr>
        <w:t>”一项的情况：</w:t>
      </w:r>
      <w:bookmarkStart w:id="1" w:name="_Hlk85121751"/>
      <w:r>
        <w:rPr>
          <w:rFonts w:hint="eastAsia" w:ascii="宋体" w:hAnsi="宋体" w:eastAsia="宋体"/>
          <w:sz w:val="24"/>
          <w:szCs w:val="24"/>
        </w:rPr>
        <w:t>未完成本项工作基本要求的扣</w:t>
      </w:r>
      <w:r>
        <w:rPr>
          <w:rFonts w:ascii="宋体" w:hAnsi="宋体" w:eastAsia="宋体"/>
          <w:sz w:val="24"/>
          <w:szCs w:val="24"/>
        </w:rPr>
        <w:t>12</w:t>
      </w:r>
      <w:r>
        <w:rPr>
          <w:rFonts w:hint="eastAsia" w:ascii="宋体" w:hAnsi="宋体" w:eastAsia="宋体"/>
          <w:sz w:val="24"/>
          <w:szCs w:val="24"/>
        </w:rPr>
        <w:t>分，未完成各具体职责要求的每条扣3分，完成效果不佳的每条扣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分。</w:t>
      </w:r>
      <w:bookmarkEnd w:id="1"/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完成《职责》中“发挥朋辈互助作用，协助开展学风建设和专业思想教育”一项的情况：未完成本项工作基本要求的扣</w:t>
      </w:r>
      <w:r>
        <w:rPr>
          <w:rFonts w:ascii="宋体" w:hAnsi="宋体" w:eastAsia="宋体"/>
          <w:sz w:val="24"/>
          <w:szCs w:val="24"/>
        </w:rPr>
        <w:t>12分，未完成</w:t>
      </w:r>
      <w:r>
        <w:rPr>
          <w:rFonts w:hint="eastAsia" w:ascii="宋体" w:hAnsi="宋体" w:eastAsia="宋体"/>
          <w:sz w:val="24"/>
          <w:szCs w:val="24"/>
        </w:rPr>
        <w:t>各</w:t>
      </w:r>
      <w:r>
        <w:rPr>
          <w:rFonts w:ascii="宋体" w:hAnsi="宋体" w:eastAsia="宋体"/>
          <w:sz w:val="24"/>
          <w:szCs w:val="24"/>
        </w:rPr>
        <w:t>具体职责要求的每条扣3分，完成效果不佳的每条扣2分。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完成《职责》中“发挥桥梁纽带作用，协助班主任做好骨干培养和日常管理服务”一项的情况：未完成本项工作基本要求的扣</w:t>
      </w:r>
      <w:r>
        <w:rPr>
          <w:rFonts w:ascii="宋体" w:hAnsi="宋体" w:eastAsia="宋体"/>
          <w:sz w:val="24"/>
          <w:szCs w:val="24"/>
        </w:rPr>
        <w:t>8分，未完成各具体职责要求的每条扣2分，完成效果不佳的每条扣1分。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因工作错误造成一定影响的，有明显工作疏漏造成一定后果的，根据实际情况扣1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—5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分。</w:t>
      </w:r>
    </w:p>
    <w:p>
      <w:pPr>
        <w:spacing w:line="360" w:lineRule="auto"/>
        <w:ind w:left="284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*党员副班主任本人因为实习等原因离校的，仍需</w:t>
      </w:r>
      <w:r>
        <w:rPr>
          <w:rFonts w:hint="eastAsia" w:ascii="宋体" w:hAnsi="宋体" w:eastAsia="宋体"/>
          <w:bCs/>
          <w:sz w:val="24"/>
          <w:szCs w:val="24"/>
        </w:rPr>
        <w:t>保证每学期完成基本任务量。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第九条 创新加分。</w:t>
      </w:r>
      <w:r>
        <w:rPr>
          <w:rFonts w:hint="eastAsia" w:ascii="宋体" w:hAnsi="宋体" w:eastAsia="宋体"/>
          <w:sz w:val="24"/>
          <w:szCs w:val="24"/>
        </w:rPr>
        <w:t>总分为20分，根据工作创新和成绩，由学院辅导员以及班主任参照如下标准，酌情给分：</w:t>
      </w:r>
    </w:p>
    <w:p>
      <w:pPr>
        <w:numPr>
          <w:ilvl w:val="0"/>
          <w:numId w:val="2"/>
        </w:num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基础分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分，由所在年级辅导员及班主任根据述职报告及上交材料酌情给分。</w:t>
      </w:r>
    </w:p>
    <w:p>
      <w:pPr>
        <w:numPr>
          <w:ilvl w:val="0"/>
          <w:numId w:val="2"/>
        </w:num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任期内，入党积极分子和发展对象的培育工作成效突出，协助党支部选树出优秀典型的，加</w:t>
      </w:r>
      <w:r>
        <w:rPr>
          <w:rFonts w:ascii="宋体" w:hAnsi="宋体" w:eastAsia="宋体"/>
          <w:sz w:val="24"/>
          <w:szCs w:val="24"/>
        </w:rPr>
        <w:t>2-5分。</w:t>
      </w:r>
    </w:p>
    <w:p>
      <w:pPr>
        <w:numPr>
          <w:ilvl w:val="0"/>
          <w:numId w:val="2"/>
        </w:num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任期内，所带班级平均分在年级本专业排名第一名加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分。</w:t>
      </w:r>
    </w:p>
    <w:p>
      <w:pPr>
        <w:numPr>
          <w:ilvl w:val="0"/>
          <w:numId w:val="2"/>
        </w:num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任期内，所带班级学业警示比率有效降低的，帮扶的学业困难学生成绩提升的，加</w:t>
      </w:r>
      <w:r>
        <w:rPr>
          <w:rFonts w:ascii="宋体" w:hAnsi="宋体" w:eastAsia="宋体"/>
          <w:sz w:val="24"/>
          <w:szCs w:val="24"/>
        </w:rPr>
        <w:t>1-5</w:t>
      </w:r>
      <w:r>
        <w:rPr>
          <w:rFonts w:hint="eastAsia" w:ascii="宋体" w:hAnsi="宋体" w:eastAsia="宋体"/>
          <w:sz w:val="24"/>
          <w:szCs w:val="24"/>
        </w:rPr>
        <w:t>分。</w:t>
      </w:r>
    </w:p>
    <w:p>
      <w:pPr>
        <w:numPr>
          <w:ilvl w:val="0"/>
          <w:numId w:val="2"/>
        </w:num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任期内， 所带班级学生寝室获校级文明寝室加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分，获学院“学霸寝室”称号加1分，该项就高不累计。</w:t>
      </w:r>
    </w:p>
    <w:p>
      <w:pPr>
        <w:numPr>
          <w:ilvl w:val="0"/>
          <w:numId w:val="2"/>
        </w:num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任期内，所带班级获“雷锋式团支部”称号</w:t>
      </w:r>
      <w:r>
        <w:rPr>
          <w:rFonts w:ascii="宋体" w:hAnsi="宋体" w:eastAsia="宋体"/>
          <w:sz w:val="24"/>
          <w:szCs w:val="24"/>
        </w:rPr>
        <w:t>加2</w:t>
      </w:r>
      <w:r>
        <w:rPr>
          <w:rFonts w:hint="eastAsia" w:ascii="宋体" w:hAnsi="宋体" w:eastAsia="宋体"/>
          <w:sz w:val="24"/>
          <w:szCs w:val="24"/>
        </w:rPr>
        <w:t>分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被评为校级先进班集体</w:t>
      </w:r>
      <w:r>
        <w:rPr>
          <w:rFonts w:ascii="宋体" w:hAnsi="宋体" w:eastAsia="宋体"/>
          <w:sz w:val="24"/>
          <w:szCs w:val="24"/>
        </w:rPr>
        <w:t>加</w:t>
      </w:r>
      <w:r>
        <w:rPr>
          <w:rFonts w:hint="eastAsia" w:ascii="宋体" w:hAnsi="宋体" w:eastAsia="宋体"/>
          <w:sz w:val="24"/>
          <w:szCs w:val="24"/>
        </w:rPr>
        <w:t>3分，校级五四红旗团支部加3分，获得市级荣誉的加5分，该项就高不累计。</w:t>
      </w:r>
    </w:p>
    <w:p>
      <w:pPr>
        <w:spacing w:line="360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．任期内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指导</w:t>
      </w:r>
      <w:r>
        <w:rPr>
          <w:rFonts w:ascii="宋体" w:hAnsi="宋体" w:eastAsia="宋体"/>
          <w:sz w:val="24"/>
          <w:szCs w:val="24"/>
        </w:rPr>
        <w:t>所</w:t>
      </w:r>
      <w:r>
        <w:rPr>
          <w:rFonts w:hint="eastAsia" w:ascii="宋体" w:hAnsi="宋体" w:eastAsia="宋体"/>
          <w:sz w:val="24"/>
          <w:szCs w:val="24"/>
        </w:rPr>
        <w:t>带</w:t>
      </w:r>
      <w:r>
        <w:rPr>
          <w:rFonts w:ascii="宋体" w:hAnsi="宋体" w:eastAsia="宋体"/>
          <w:sz w:val="24"/>
          <w:szCs w:val="24"/>
        </w:rPr>
        <w:t>班级在</w:t>
      </w:r>
      <w:r>
        <w:rPr>
          <w:rFonts w:hint="eastAsia" w:ascii="宋体" w:hAnsi="宋体" w:eastAsia="宋体"/>
          <w:sz w:val="24"/>
          <w:szCs w:val="24"/>
        </w:rPr>
        <w:t>校级团日活动示范项目和运动会、晚会、征文比赛等</w:t>
      </w:r>
      <w:r>
        <w:rPr>
          <w:rFonts w:ascii="宋体" w:hAnsi="宋体" w:eastAsia="宋体"/>
          <w:sz w:val="24"/>
          <w:szCs w:val="24"/>
        </w:rPr>
        <w:t>各类活动中获奖较多，组织得力</w:t>
      </w:r>
      <w:r>
        <w:rPr>
          <w:rFonts w:hint="eastAsia" w:ascii="宋体" w:hAnsi="宋体" w:eastAsia="宋体"/>
          <w:sz w:val="24"/>
          <w:szCs w:val="24"/>
        </w:rPr>
        <w:t>的</w:t>
      </w:r>
      <w:r>
        <w:rPr>
          <w:rFonts w:ascii="宋体" w:hAnsi="宋体" w:eastAsia="宋体"/>
          <w:sz w:val="24"/>
          <w:szCs w:val="24"/>
        </w:rPr>
        <w:t>，加1-4分。</w:t>
      </w:r>
    </w:p>
    <w:p>
      <w:pPr>
        <w:spacing w:line="360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．任期内，积极探索创新班级管理机制，策划班级特色活动，工作方式被学院加以推广，或工作成效被学院及以上媒体报道的，加2—5分。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</w:t>
      </w:r>
      <w:r>
        <w:rPr>
          <w:rFonts w:ascii="宋体" w:hAnsi="宋体" w:eastAsia="宋体"/>
          <w:sz w:val="24"/>
          <w:szCs w:val="24"/>
        </w:rPr>
        <w:t xml:space="preserve">. </w:t>
      </w:r>
      <w:r>
        <w:rPr>
          <w:rFonts w:hint="eastAsia" w:ascii="宋体" w:hAnsi="宋体" w:eastAsia="宋体"/>
          <w:sz w:val="24"/>
          <w:szCs w:val="24"/>
        </w:rPr>
        <w:t>任期内，有效化解所带班级学生各类异常风险，走访寝室和谈心谈话工作成效突出的，加</w:t>
      </w:r>
      <w:r>
        <w:rPr>
          <w:rFonts w:ascii="宋体" w:hAnsi="宋体" w:eastAsia="宋体"/>
          <w:sz w:val="24"/>
          <w:szCs w:val="24"/>
        </w:rPr>
        <w:t>2—5分。</w:t>
      </w:r>
    </w:p>
    <w:p>
      <w:pPr>
        <w:spacing w:line="360" w:lineRule="auto"/>
        <w:ind w:firstLine="480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第五章 附则</w:t>
      </w:r>
    </w:p>
    <w:p>
      <w:pPr>
        <w:spacing w:line="360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第十条 </w:t>
      </w:r>
      <w:r>
        <w:rPr>
          <w:rFonts w:hint="eastAsia" w:ascii="宋体" w:hAnsi="宋体" w:eastAsia="宋体"/>
          <w:bCs/>
          <w:sz w:val="24"/>
          <w:szCs w:val="24"/>
        </w:rPr>
        <w:t>党员</w:t>
      </w:r>
      <w:r>
        <w:rPr>
          <w:rFonts w:hint="eastAsia" w:ascii="宋体" w:hAnsi="宋体" w:eastAsia="宋体"/>
          <w:sz w:val="24"/>
          <w:szCs w:val="24"/>
        </w:rPr>
        <w:t>副班主任遴选、培训和考核由学院学生工作领导小组牵头进行，考核争议均由领导小组集体决策和解释。</w:t>
      </w:r>
    </w:p>
    <w:p>
      <w:pPr>
        <w:spacing w:line="360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第十二条</w:t>
      </w:r>
      <w:r>
        <w:rPr>
          <w:rFonts w:hint="eastAsia" w:ascii="宋体" w:hAnsi="宋体" w:eastAsia="宋体"/>
          <w:sz w:val="24"/>
          <w:szCs w:val="24"/>
        </w:rPr>
        <w:t xml:space="preserve"> 最终考核等级确定为优秀、良好、合格和不合格。最终考核分数达到</w:t>
      </w:r>
      <w:r>
        <w:rPr>
          <w:rFonts w:ascii="宋体" w:hAnsi="宋体" w:eastAsia="宋体"/>
          <w:sz w:val="24"/>
          <w:szCs w:val="24"/>
        </w:rPr>
        <w:t>60</w:t>
      </w:r>
      <w:r>
        <w:rPr>
          <w:rFonts w:hint="eastAsia" w:ascii="宋体" w:hAnsi="宋体" w:eastAsia="宋体"/>
          <w:sz w:val="24"/>
          <w:szCs w:val="24"/>
        </w:rPr>
        <w:t>分的，定级为合格，当学年该任职综测获得基础分3分；根据分数排名确定不超过2</w:t>
      </w:r>
      <w:r>
        <w:rPr>
          <w:rFonts w:ascii="宋体" w:hAnsi="宋体" w:eastAsia="宋体"/>
          <w:sz w:val="24"/>
          <w:szCs w:val="24"/>
        </w:rPr>
        <w:t>0%</w:t>
      </w:r>
      <w:r>
        <w:rPr>
          <w:rFonts w:hint="eastAsia" w:ascii="宋体" w:hAnsi="宋体" w:eastAsia="宋体"/>
          <w:sz w:val="24"/>
          <w:szCs w:val="24"/>
        </w:rPr>
        <w:t>的为优秀，当学年该任职综测加分上浮</w:t>
      </w:r>
      <w:r>
        <w:rPr>
          <w:rFonts w:ascii="宋体" w:hAnsi="宋体" w:eastAsia="宋体"/>
          <w:sz w:val="24"/>
          <w:szCs w:val="24"/>
        </w:rPr>
        <w:t>1.5</w:t>
      </w:r>
      <w:r>
        <w:rPr>
          <w:rFonts w:hint="eastAsia" w:ascii="宋体" w:hAnsi="宋体" w:eastAsia="宋体"/>
          <w:sz w:val="24"/>
          <w:szCs w:val="24"/>
        </w:rPr>
        <w:t>分；不超过4</w:t>
      </w:r>
      <w:r>
        <w:rPr>
          <w:rFonts w:ascii="宋体" w:hAnsi="宋体" w:eastAsia="宋体"/>
          <w:sz w:val="24"/>
          <w:szCs w:val="24"/>
        </w:rPr>
        <w:t>0%</w:t>
      </w:r>
      <w:r>
        <w:rPr>
          <w:rFonts w:hint="eastAsia" w:ascii="宋体" w:hAnsi="宋体" w:eastAsia="宋体"/>
          <w:sz w:val="24"/>
          <w:szCs w:val="24"/>
        </w:rPr>
        <w:t>的为良好，当学年该任职综测加分上浮1分；考评不合格的党员副班主任当学年不获得该职务的加分。最终评级名单在学院范围内公示。</w:t>
      </w:r>
    </w:p>
    <w:p>
      <w:pPr>
        <w:spacing w:line="360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第十三</w:t>
      </w:r>
      <w:r>
        <w:rPr>
          <w:rFonts w:hint="eastAsia" w:ascii="宋体" w:hAnsi="宋体" w:eastAsia="宋体"/>
          <w:sz w:val="24"/>
          <w:szCs w:val="24"/>
        </w:rPr>
        <w:t>条 党员副班主任考核指标和权重，可随当年学校学院的重点任务和具体情况进行调整。</w:t>
      </w:r>
    </w:p>
    <w:p>
      <w:pPr>
        <w:spacing w:line="360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第十五条</w:t>
      </w:r>
      <w:r>
        <w:rPr>
          <w:rFonts w:hint="eastAsia" w:ascii="宋体" w:hAnsi="宋体" w:eastAsia="宋体"/>
          <w:sz w:val="24"/>
          <w:szCs w:val="24"/>
        </w:rPr>
        <w:t xml:space="preserve"> 本实施细则在发布之日起执行，实施细则最终解释权归物理科学与技术学院所有。</w:t>
      </w: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物理科学与技术学院</w:t>
      </w:r>
    </w:p>
    <w:p>
      <w:pPr>
        <w:wordWrap w:val="0"/>
        <w:spacing w:line="360" w:lineRule="auto"/>
        <w:ind w:firstLine="48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2021年10 月</w:t>
      </w:r>
      <w:r>
        <w:rPr>
          <w:rFonts w:ascii="宋体" w:hAnsi="宋体" w:eastAsia="宋体"/>
          <w:sz w:val="24"/>
          <w:szCs w:val="24"/>
        </w:rPr>
        <w:t>14</w:t>
      </w:r>
      <w:r>
        <w:rPr>
          <w:rFonts w:hint="eastAsia" w:ascii="宋体" w:hAnsi="宋体" w:eastAsia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CB6584D"/>
    <w:multiLevelType w:val="singleLevel"/>
    <w:tmpl w:val="3CB658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9D"/>
    <w:rsid w:val="00003C59"/>
    <w:rsid w:val="00020419"/>
    <w:rsid w:val="00036F09"/>
    <w:rsid w:val="00041FD3"/>
    <w:rsid w:val="001A6569"/>
    <w:rsid w:val="001D72CA"/>
    <w:rsid w:val="002405B8"/>
    <w:rsid w:val="00280C70"/>
    <w:rsid w:val="002877E0"/>
    <w:rsid w:val="00291D76"/>
    <w:rsid w:val="002A36B6"/>
    <w:rsid w:val="002B5D5F"/>
    <w:rsid w:val="002D7642"/>
    <w:rsid w:val="00366CEE"/>
    <w:rsid w:val="0047463A"/>
    <w:rsid w:val="005B782F"/>
    <w:rsid w:val="005F1788"/>
    <w:rsid w:val="00612D75"/>
    <w:rsid w:val="00771A17"/>
    <w:rsid w:val="007E5112"/>
    <w:rsid w:val="00812945"/>
    <w:rsid w:val="008F39E4"/>
    <w:rsid w:val="00912242"/>
    <w:rsid w:val="00933499"/>
    <w:rsid w:val="0094633D"/>
    <w:rsid w:val="009F0286"/>
    <w:rsid w:val="00A67172"/>
    <w:rsid w:val="00A67CB0"/>
    <w:rsid w:val="00C775AF"/>
    <w:rsid w:val="00C8289D"/>
    <w:rsid w:val="00C85468"/>
    <w:rsid w:val="00CA67AC"/>
    <w:rsid w:val="00CB0699"/>
    <w:rsid w:val="00D17439"/>
    <w:rsid w:val="00D375CA"/>
    <w:rsid w:val="00D52919"/>
    <w:rsid w:val="00E57A50"/>
    <w:rsid w:val="00EA499F"/>
    <w:rsid w:val="00EA51B8"/>
    <w:rsid w:val="00F674A2"/>
    <w:rsid w:val="00F7605E"/>
    <w:rsid w:val="00FC29E1"/>
    <w:rsid w:val="1821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285</Words>
  <Characters>1628</Characters>
  <Lines>13</Lines>
  <Paragraphs>3</Paragraphs>
  <TotalTime>13</TotalTime>
  <ScaleCrop>false</ScaleCrop>
  <LinksUpToDate>false</LinksUpToDate>
  <CharactersWithSpaces>1910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2021-10-14T10:19:00Z</dcterms:created>
  <dc:creator>egr</dc:creator>
  <cp:lastModifiedBy>lenovo</cp:lastModifiedBy>
  <dcterms:modified xsi:type="dcterms:W3CDTF">2021-10-15T07:03:50Z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a3b5e996eae14068b414bd64248d53db</vt:lpwstr>
  </property>
</Properties>
</file>